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9E" w:rsidRDefault="008E56F1" w:rsidP="008E56F1">
      <w:pPr>
        <w:spacing w:line="318" w:lineRule="auto"/>
        <w:ind w:left="5459" w:right="35" w:firstLine="3848"/>
        <w:jc w:val="left"/>
        <w:rPr>
          <w:sz w:val="12"/>
        </w:rPr>
      </w:pPr>
      <w:r w:rsidRPr="00D101F4">
        <w:t xml:space="preserve">Приложение 2        Главному врачу </w:t>
      </w:r>
      <w:r w:rsidRPr="00D101F4">
        <w:rPr>
          <w:sz w:val="12"/>
        </w:rPr>
        <w:t xml:space="preserve"> </w:t>
      </w:r>
    </w:p>
    <w:p w:rsidR="008E56F1" w:rsidRPr="00D101F4" w:rsidRDefault="008E56F1" w:rsidP="00496D9E">
      <w:pPr>
        <w:spacing w:line="318" w:lineRule="auto"/>
        <w:ind w:left="5459" w:right="35" w:firstLine="0"/>
        <w:jc w:val="left"/>
      </w:pPr>
      <w:r w:rsidRPr="00D101F4">
        <w:t xml:space="preserve">КГБУЗ "Онкологический диспансер" </w:t>
      </w:r>
    </w:p>
    <w:p w:rsidR="008E56F1" w:rsidRPr="00D101F4" w:rsidRDefault="008E56F1" w:rsidP="008E56F1">
      <w:pPr>
        <w:spacing w:after="188" w:line="259" w:lineRule="auto"/>
        <w:ind w:left="2832" w:right="0" w:firstLine="708"/>
        <w:jc w:val="center"/>
      </w:pPr>
      <w:r w:rsidRPr="00D101F4">
        <w:t xml:space="preserve">МЗ ХК г. Комсомольск-на-Амуре </w:t>
      </w:r>
    </w:p>
    <w:p w:rsidR="008E56F1" w:rsidRPr="00D101F4" w:rsidRDefault="008E56F1" w:rsidP="008E56F1">
      <w:pPr>
        <w:ind w:left="1424" w:right="35" w:firstLine="0"/>
        <w:jc w:val="center"/>
      </w:pPr>
      <w:r w:rsidRPr="00D101F4">
        <w:t xml:space="preserve">   Д.В. Смирнову</w:t>
      </w:r>
    </w:p>
    <w:p w:rsidR="008E56F1" w:rsidRPr="00D101F4" w:rsidRDefault="008E56F1" w:rsidP="008E56F1">
      <w:pPr>
        <w:ind w:left="1424" w:right="35" w:firstLine="0"/>
        <w:jc w:val="center"/>
      </w:pPr>
    </w:p>
    <w:p w:rsidR="008E56F1" w:rsidRPr="00D101F4" w:rsidRDefault="008E56F1" w:rsidP="008E56F1">
      <w:pPr>
        <w:tabs>
          <w:tab w:val="center" w:pos="5996"/>
          <w:tab w:val="center" w:pos="10546"/>
        </w:tabs>
        <w:spacing w:after="239"/>
        <w:ind w:left="0" w:right="0" w:firstLine="0"/>
        <w:jc w:val="right"/>
      </w:pPr>
      <w:r w:rsidRPr="00D101F4">
        <w:t xml:space="preserve">от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8E56F1" w:rsidRPr="00D101F4" w:rsidRDefault="008E56F1" w:rsidP="008E56F1">
      <w:pPr>
        <w:tabs>
          <w:tab w:val="center" w:pos="6197"/>
          <w:tab w:val="center" w:pos="10589"/>
        </w:tabs>
        <w:ind w:left="0" w:right="0" w:firstLine="0"/>
        <w:jc w:val="right"/>
      </w:pPr>
      <w:r w:rsidRPr="00D101F4">
        <w:t xml:space="preserve">Адрес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8E56F1" w:rsidRPr="00D101F4" w:rsidRDefault="008E56F1" w:rsidP="008E56F1">
      <w:pPr>
        <w:spacing w:after="0" w:line="259" w:lineRule="auto"/>
        <w:ind w:left="0" w:right="0" w:firstLine="0"/>
        <w:jc w:val="right"/>
      </w:pPr>
      <w:r w:rsidRPr="00D101F4">
        <w:rPr>
          <w:sz w:val="20"/>
        </w:rPr>
        <w:t xml:space="preserve"> </w:t>
      </w:r>
    </w:p>
    <w:p w:rsidR="008E56F1" w:rsidRPr="00D101F4" w:rsidRDefault="008E56F1" w:rsidP="008E56F1">
      <w:pPr>
        <w:spacing w:after="256" w:line="259" w:lineRule="auto"/>
        <w:ind w:left="0" w:right="0" w:firstLine="0"/>
        <w:jc w:val="right"/>
      </w:pPr>
      <w:r w:rsidRPr="00D101F4">
        <w:t xml:space="preserve">     </w:t>
      </w:r>
      <w:proofErr w:type="spellStart"/>
      <w:r w:rsidRPr="00D101F4">
        <w:t>Пасп</w:t>
      </w:r>
      <w:proofErr w:type="spellEnd"/>
      <w:r w:rsidRPr="00D101F4">
        <w:t>. Данные________________________________________</w:t>
      </w:r>
    </w:p>
    <w:p w:rsidR="008E56F1" w:rsidRPr="00D101F4" w:rsidRDefault="008E56F1" w:rsidP="008E56F1">
      <w:pPr>
        <w:tabs>
          <w:tab w:val="center" w:pos="6222"/>
          <w:tab w:val="center" w:pos="10639"/>
        </w:tabs>
        <w:ind w:left="0" w:right="0" w:firstLine="0"/>
        <w:jc w:val="right"/>
      </w:pPr>
      <w:r w:rsidRPr="00D101F4">
        <w:t xml:space="preserve">Выдан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C36315" w:rsidRPr="00D101F4" w:rsidRDefault="00EB5992">
      <w:pPr>
        <w:pStyle w:val="1"/>
        <w:spacing w:after="96"/>
        <w:ind w:left="1152" w:right="316"/>
      </w:pPr>
      <w:r w:rsidRPr="00D101F4">
        <w:t xml:space="preserve">ЗАЯВЛЕНИЕ (ОТЗЫВ СОГЛАСИЯ НА ОБРАБОТКУ ПЕРСОНАЛЬНЫХ ДАННЫХ) </w:t>
      </w:r>
    </w:p>
    <w:p w:rsidR="00C36315" w:rsidRPr="00D101F4" w:rsidRDefault="00EB5992">
      <w:pPr>
        <w:spacing w:after="65"/>
        <w:ind w:left="849" w:right="35" w:firstLine="706"/>
      </w:pPr>
      <w:r w:rsidRPr="00D101F4">
        <w:t xml:space="preserve">Я, имею право во исполнение требований Федерального закона «О персональных данных», на основании ст. 9 п. 1 указанного федерального закона на отзыв ранее данного Согласия на обработку персональных данных. В случае, если согласие на обработку персональных данных давалось неоднократно, настоящим я отзываю все ранее данные </w:t>
      </w:r>
      <w:r w:rsidR="00E91D63">
        <w:t xml:space="preserve">КГБУЗ "Онкологический диспансер" МЗ ХК г. Комсомольск-на-Амуре </w:t>
      </w:r>
      <w:r w:rsidR="00E91D63" w:rsidRPr="00D101F4">
        <w:t>согласия</w:t>
      </w:r>
      <w:r w:rsidRPr="00D101F4">
        <w:t xml:space="preserve"> на обработку персональных данных. </w:t>
      </w:r>
    </w:p>
    <w:p w:rsidR="00C36315" w:rsidRPr="00D101F4" w:rsidRDefault="00EB5992">
      <w:pPr>
        <w:spacing w:after="61"/>
        <w:ind w:left="849" w:right="35" w:firstLine="706"/>
      </w:pPr>
      <w:r w:rsidRPr="00D101F4"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данные, после завершения взаиморасчетов по оплате оказанной до этого медицинской помощи, а именно: уничтожить всю медицинскую информацию, содержащую мои персональные данные как на бумажных носителях (в том числе амбулаторную медицинскую карту), так и в электронных базах данных, исключить из всех списков, реестров, протоколов. Сообщить другим ЛПУ об отзыве моих персональных данных. </w:t>
      </w:r>
    </w:p>
    <w:p w:rsidR="00C36315" w:rsidRPr="00D101F4" w:rsidRDefault="00EB5992">
      <w:pPr>
        <w:spacing w:after="95"/>
        <w:ind w:left="849" w:right="35" w:firstLine="706"/>
      </w:pPr>
      <w:r w:rsidRPr="00D101F4">
        <w:t xml:space="preserve">Об уничтожении персональных данных оператор обязан уведомить субъекта персональных данных. </w:t>
      </w:r>
    </w:p>
    <w:p w:rsidR="00C36315" w:rsidRPr="00D101F4" w:rsidRDefault="00EB5992">
      <w:pPr>
        <w:ind w:left="857" w:right="35"/>
      </w:pPr>
      <w:r w:rsidRPr="00D101F4">
        <w:t xml:space="preserve">Указанное уведомление прошу предоставить в письменной форме. </w:t>
      </w:r>
    </w:p>
    <w:p w:rsidR="00C36315" w:rsidRPr="00D101F4" w:rsidRDefault="00EB5992">
      <w:pPr>
        <w:spacing w:after="0" w:line="259" w:lineRule="auto"/>
        <w:ind w:left="0" w:right="0" w:firstLine="0"/>
        <w:jc w:val="left"/>
      </w:pPr>
      <w:r w:rsidRPr="00D101F4">
        <w:rPr>
          <w:sz w:val="26"/>
        </w:rPr>
        <w:t xml:space="preserve"> </w:t>
      </w:r>
    </w:p>
    <w:tbl>
      <w:tblPr>
        <w:tblStyle w:val="TableGrid"/>
        <w:tblW w:w="7429" w:type="dxa"/>
        <w:tblInd w:w="0" w:type="dxa"/>
        <w:tblLook w:val="04A0" w:firstRow="1" w:lastRow="0" w:firstColumn="1" w:lastColumn="0" w:noHBand="0" w:noVBand="1"/>
      </w:tblPr>
      <w:tblGrid>
        <w:gridCol w:w="2081"/>
        <w:gridCol w:w="2739"/>
        <w:gridCol w:w="678"/>
        <w:gridCol w:w="1807"/>
        <w:gridCol w:w="124"/>
      </w:tblGrid>
      <w:tr w:rsidR="00C36315" w:rsidRPr="00D101F4">
        <w:trPr>
          <w:trHeight w:val="253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EB5992">
            <w:pPr>
              <w:spacing w:after="0" w:line="259" w:lineRule="auto"/>
              <w:ind w:left="267" w:right="0" w:firstLine="0"/>
              <w:jc w:val="center"/>
            </w:pPr>
            <w:r w:rsidRPr="00D101F4">
              <w:t>Дата: «</w:t>
            </w:r>
            <w:r w:rsidRPr="00D101F4">
              <w:rPr>
                <w:u w:val="single" w:color="000000"/>
              </w:rPr>
              <w:t xml:space="preserve"> 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EB5992">
            <w:pPr>
              <w:spacing w:after="0" w:line="259" w:lineRule="auto"/>
              <w:ind w:left="0" w:right="0" w:firstLine="0"/>
              <w:jc w:val="left"/>
            </w:pPr>
            <w:r w:rsidRPr="00D101F4">
              <w:t xml:space="preserve">» </w:t>
            </w:r>
            <w:r w:rsidRPr="00D101F4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41781" cy="7620"/>
                      <wp:effectExtent l="0" t="0" r="0" b="0"/>
                      <wp:docPr id="16219" name="Group 16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781" cy="7620"/>
                                <a:chOff x="0" y="0"/>
                                <a:chExt cx="1141781" cy="7620"/>
                              </a:xfrm>
                            </wpg:grpSpPr>
                            <wps:wsp>
                              <wps:cNvPr id="16955" name="Shape 16955"/>
                              <wps:cNvSpPr/>
                              <wps:spPr>
                                <a:xfrm>
                                  <a:off x="0" y="0"/>
                                  <a:ext cx="11417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1781" h="9144">
                                      <a:moveTo>
                                        <a:pt x="0" y="0"/>
                                      </a:moveTo>
                                      <a:lnTo>
                                        <a:pt x="1141781" y="0"/>
                                      </a:lnTo>
                                      <a:lnTo>
                                        <a:pt x="11417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219" style="width:89.904pt;height:0.600037pt;mso-position-horizontal-relative:char;mso-position-vertical-relative:line" coordsize="11417,76">
                      <v:shape id="Shape 16956" style="position:absolute;width:11417;height:91;left:0;top:0;" coordsize="1141781,9144" path="m0,0l1141781,0l1141781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D101F4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EB5992" w:rsidP="009B7EE5">
            <w:pPr>
              <w:spacing w:after="0" w:line="259" w:lineRule="auto"/>
              <w:ind w:left="0" w:right="0" w:firstLine="0"/>
              <w:jc w:val="left"/>
            </w:pPr>
            <w:r w:rsidRPr="00D101F4">
              <w:t>20</w:t>
            </w:r>
            <w:r w:rsidRPr="00D101F4">
              <w:rPr>
                <w:u w:val="single" w:color="000000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EB5992">
            <w:pPr>
              <w:spacing w:after="0" w:line="259" w:lineRule="auto"/>
              <w:ind w:left="14" w:right="0" w:firstLine="0"/>
              <w:jc w:val="left"/>
            </w:pPr>
            <w:r w:rsidRPr="00D101F4">
              <w:t xml:space="preserve">г.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C3631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36315" w:rsidRPr="00D101F4">
        <w:trPr>
          <w:trHeight w:val="80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315" w:rsidRPr="00D101F4" w:rsidRDefault="00EB5992">
            <w:pPr>
              <w:spacing w:after="0" w:line="259" w:lineRule="auto"/>
              <w:ind w:left="862" w:right="0" w:firstLine="0"/>
              <w:jc w:val="left"/>
            </w:pPr>
            <w:r w:rsidRPr="00D101F4">
              <w:t xml:space="preserve">Подпись  </w:t>
            </w:r>
          </w:p>
          <w:p w:rsidR="00C36315" w:rsidRPr="00D101F4" w:rsidRDefault="00EB5992">
            <w:pPr>
              <w:spacing w:after="0" w:line="259" w:lineRule="auto"/>
              <w:ind w:left="0" w:right="0" w:firstLine="0"/>
              <w:jc w:val="left"/>
            </w:pPr>
            <w:r w:rsidRPr="00D101F4">
              <w:rPr>
                <w:sz w:val="26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315" w:rsidRPr="00D101F4" w:rsidRDefault="00EB5992">
            <w:pPr>
              <w:spacing w:after="0" w:line="259" w:lineRule="auto"/>
              <w:ind w:left="-439" w:right="-825" w:firstLine="0"/>
              <w:jc w:val="left"/>
            </w:pPr>
            <w:r w:rsidRPr="00D101F4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8030" cy="7620"/>
                      <wp:effectExtent l="0" t="0" r="0" b="0"/>
                      <wp:docPr id="16282" name="Group 16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7620"/>
                                <a:chOff x="0" y="0"/>
                                <a:chExt cx="2018030" cy="7620"/>
                              </a:xfrm>
                            </wpg:grpSpPr>
                            <wps:wsp>
                              <wps:cNvPr id="16957" name="Shape 16957"/>
                              <wps:cNvSpPr/>
                              <wps:spPr>
                                <a:xfrm>
                                  <a:off x="0" y="0"/>
                                  <a:ext cx="20180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9144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282" style="width:158.9pt;height:0.599976pt;mso-position-horizontal-relative:char;mso-position-vertical-relative:line" coordsize="20180,76">
                      <v:shape id="Shape 16958" style="position:absolute;width:20180;height:91;left:0;top:0;" coordsize="2018030,9144" path="m0,0l2018030,0l2018030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36315" w:rsidRPr="00D101F4" w:rsidRDefault="00C363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15" w:rsidRPr="00D101F4" w:rsidRDefault="00EB5992">
            <w:pPr>
              <w:spacing w:after="0" w:line="259" w:lineRule="auto"/>
              <w:ind w:left="0" w:right="0" w:firstLine="0"/>
              <w:jc w:val="left"/>
            </w:pPr>
            <w:r w:rsidRPr="00D101F4">
              <w:t>(</w:t>
            </w:r>
            <w:r w:rsidRPr="00D101F4">
              <w:rPr>
                <w:u w:val="single" w:color="000000"/>
              </w:rPr>
              <w:t xml:space="preserve"> 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15" w:rsidRPr="00D101F4" w:rsidRDefault="00EB5992">
            <w:pPr>
              <w:spacing w:after="0" w:line="259" w:lineRule="auto"/>
              <w:ind w:left="0" w:right="0" w:firstLine="0"/>
            </w:pPr>
            <w:r w:rsidRPr="00D101F4">
              <w:t xml:space="preserve">) </w:t>
            </w:r>
          </w:p>
        </w:tc>
      </w:tr>
    </w:tbl>
    <w:p w:rsidR="00C36315" w:rsidRPr="00D101F4" w:rsidRDefault="00EB5992">
      <w:pPr>
        <w:spacing w:after="3" w:line="259" w:lineRule="auto"/>
        <w:ind w:left="857" w:right="0" w:hanging="10"/>
        <w:jc w:val="left"/>
      </w:pPr>
      <w:r w:rsidRPr="00D101F4">
        <w:rPr>
          <w:u w:val="single" w:color="000000"/>
        </w:rPr>
        <w:t xml:space="preserve"> </w:t>
      </w:r>
      <w:r w:rsidRPr="00D101F4">
        <w:rPr>
          <w:b/>
          <w:u w:val="single" w:color="000000"/>
        </w:rPr>
        <w:t>Данные документа законного представителя прилагаются (при необходимости):</w:t>
      </w:r>
      <w:r w:rsidRPr="00D101F4">
        <w:rPr>
          <w:b/>
        </w:rPr>
        <w:t xml:space="preserve"> </w:t>
      </w:r>
    </w:p>
    <w:p w:rsidR="00C36315" w:rsidRPr="00D101F4" w:rsidRDefault="00EB5992">
      <w:pPr>
        <w:spacing w:after="199" w:line="259" w:lineRule="auto"/>
        <w:ind w:left="0" w:right="0" w:firstLine="0"/>
        <w:jc w:val="left"/>
      </w:pPr>
      <w:r w:rsidRPr="00D101F4">
        <w:rPr>
          <w:b/>
          <w:sz w:val="15"/>
        </w:rPr>
        <w:t xml:space="preserve"> </w:t>
      </w:r>
    </w:p>
    <w:p w:rsidR="00C36315" w:rsidRPr="00D101F4" w:rsidRDefault="00EB5992">
      <w:pPr>
        <w:tabs>
          <w:tab w:val="center" w:pos="2175"/>
          <w:tab w:val="center" w:pos="10452"/>
        </w:tabs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t xml:space="preserve">Наименование документа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C36315" w:rsidRPr="00D101F4" w:rsidRDefault="00EB5992">
      <w:pPr>
        <w:spacing w:after="0" w:line="259" w:lineRule="auto"/>
        <w:ind w:left="0" w:right="0" w:firstLine="0"/>
        <w:jc w:val="left"/>
      </w:pPr>
      <w:r w:rsidRPr="00D101F4">
        <w:rPr>
          <w:sz w:val="20"/>
        </w:rPr>
        <w:t xml:space="preserve"> </w:t>
      </w:r>
    </w:p>
    <w:p w:rsidR="00C36315" w:rsidRPr="00D101F4" w:rsidRDefault="00EB5992">
      <w:pPr>
        <w:spacing w:after="146" w:line="259" w:lineRule="auto"/>
        <w:ind w:left="0" w:right="0" w:firstLine="0"/>
        <w:jc w:val="left"/>
      </w:pPr>
      <w:r w:rsidRPr="00D101F4">
        <w:rPr>
          <w:sz w:val="16"/>
        </w:rPr>
        <w:t xml:space="preserve"> </w:t>
      </w:r>
    </w:p>
    <w:p w:rsidR="00EB5992" w:rsidRDefault="00EB5992" w:rsidP="009F4F73">
      <w:pPr>
        <w:tabs>
          <w:tab w:val="center" w:pos="1197"/>
          <w:tab w:val="center" w:pos="2959"/>
          <w:tab w:val="center" w:pos="4004"/>
          <w:tab w:val="center" w:pos="4682"/>
        </w:tabs>
        <w:spacing w:after="73" w:line="259" w:lineRule="auto"/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rPr>
          <w:sz w:val="22"/>
        </w:rPr>
        <w:t xml:space="preserve">Дата: </w:t>
      </w:r>
      <w:proofErr w:type="gramStart"/>
      <w:r w:rsidRPr="00D101F4">
        <w:rPr>
          <w:sz w:val="22"/>
        </w:rPr>
        <w:t>«</w:t>
      </w:r>
      <w:r w:rsidRPr="00D101F4">
        <w:rPr>
          <w:sz w:val="22"/>
          <w:u w:val="single" w:color="000000"/>
        </w:rPr>
        <w:t xml:space="preserve">  </w:t>
      </w:r>
      <w:r w:rsidRPr="00D101F4">
        <w:rPr>
          <w:sz w:val="22"/>
          <w:u w:val="single" w:color="000000"/>
        </w:rPr>
        <w:tab/>
      </w:r>
      <w:proofErr w:type="gramEnd"/>
      <w:r w:rsidRPr="00D101F4">
        <w:rPr>
          <w:sz w:val="22"/>
        </w:rPr>
        <w:t xml:space="preserve">» </w:t>
      </w:r>
      <w:r w:rsidRPr="00D101F4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1048817" cy="6096"/>
                <wp:effectExtent l="0" t="0" r="0" b="0"/>
                <wp:docPr id="15507" name="Group 15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817" cy="6096"/>
                          <a:chOff x="0" y="0"/>
                          <a:chExt cx="1048817" cy="6096"/>
                        </a:xfrm>
                      </wpg:grpSpPr>
                      <wps:wsp>
                        <wps:cNvPr id="16959" name="Shape 16959"/>
                        <wps:cNvSpPr/>
                        <wps:spPr>
                          <a:xfrm>
                            <a:off x="0" y="0"/>
                            <a:ext cx="1048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7" h="9144">
                                <a:moveTo>
                                  <a:pt x="0" y="0"/>
                                </a:moveTo>
                                <a:lnTo>
                                  <a:pt x="1048817" y="0"/>
                                </a:lnTo>
                                <a:lnTo>
                                  <a:pt x="1048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7" style="width:82.584pt;height:0.47998pt;mso-position-horizontal-relative:char;mso-position-vertical-relative:line" coordsize="10488,60">
                <v:shape id="Shape 16960" style="position:absolute;width:10488;height:91;left:0;top:0;" coordsize="1048817,9144" path="m0,0l1048817,0l1048817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D101F4">
        <w:rPr>
          <w:sz w:val="22"/>
        </w:rPr>
        <w:t xml:space="preserve"> </w:t>
      </w:r>
      <w:r w:rsidRPr="00D101F4">
        <w:rPr>
          <w:sz w:val="22"/>
        </w:rPr>
        <w:tab/>
        <w:t>20</w:t>
      </w:r>
      <w:r w:rsidRPr="00D101F4">
        <w:rPr>
          <w:sz w:val="22"/>
          <w:u w:val="single" w:color="000000"/>
        </w:rPr>
        <w:t xml:space="preserve">  </w:t>
      </w:r>
      <w:r w:rsidRPr="00D101F4">
        <w:rPr>
          <w:sz w:val="22"/>
          <w:u w:val="single" w:color="000000"/>
        </w:rPr>
        <w:tab/>
      </w:r>
      <w:r w:rsidRPr="00D101F4">
        <w:rPr>
          <w:sz w:val="22"/>
        </w:rPr>
        <w:t xml:space="preserve">г. </w:t>
      </w:r>
      <w:bookmarkStart w:id="0" w:name="_GoBack"/>
      <w:bookmarkEnd w:id="0"/>
    </w:p>
    <w:sectPr w:rsidR="00EB5992" w:rsidSect="009F4F73">
      <w:pgSz w:w="11899" w:h="16850"/>
      <w:pgMar w:top="1137" w:right="520" w:bottom="63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29E"/>
    <w:multiLevelType w:val="hybridMultilevel"/>
    <w:tmpl w:val="BEE281E8"/>
    <w:lvl w:ilvl="0" w:tplc="46E407E6">
      <w:start w:val="2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AD16A">
      <w:start w:val="1"/>
      <w:numFmt w:val="lowerLetter"/>
      <w:lvlText w:val="%2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582E">
      <w:start w:val="1"/>
      <w:numFmt w:val="lowerRoman"/>
      <w:lvlText w:val="%3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10F6">
      <w:start w:val="1"/>
      <w:numFmt w:val="decimal"/>
      <w:lvlText w:val="%4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5BC2">
      <w:start w:val="1"/>
      <w:numFmt w:val="lowerLetter"/>
      <w:lvlText w:val="%5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45EC">
      <w:start w:val="1"/>
      <w:numFmt w:val="lowerRoman"/>
      <w:lvlText w:val="%6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686">
      <w:start w:val="1"/>
      <w:numFmt w:val="decimal"/>
      <w:lvlText w:val="%7"/>
      <w:lvlJc w:val="left"/>
      <w:pPr>
        <w:ind w:left="7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1C">
      <w:start w:val="1"/>
      <w:numFmt w:val="lowerLetter"/>
      <w:lvlText w:val="%8"/>
      <w:lvlJc w:val="left"/>
      <w:pPr>
        <w:ind w:left="7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EB870">
      <w:start w:val="1"/>
      <w:numFmt w:val="lowerRoman"/>
      <w:lvlText w:val="%9"/>
      <w:lvlJc w:val="left"/>
      <w:pPr>
        <w:ind w:left="8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B257F"/>
    <w:multiLevelType w:val="multilevel"/>
    <w:tmpl w:val="530427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62BA9"/>
    <w:multiLevelType w:val="hybridMultilevel"/>
    <w:tmpl w:val="8F32178A"/>
    <w:lvl w:ilvl="0" w:tplc="04190017">
      <w:start w:val="1"/>
      <w:numFmt w:val="lowerLetter"/>
      <w:lvlText w:val="%1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3D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AEC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8FE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84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93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30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DC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0E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86608"/>
    <w:multiLevelType w:val="hybridMultilevel"/>
    <w:tmpl w:val="1DBAEAD0"/>
    <w:lvl w:ilvl="0" w:tplc="EA30F3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7">
      <w:start w:val="1"/>
      <w:numFmt w:val="lowerLetter"/>
      <w:lvlText w:val="%2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332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F67E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A9240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203D6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57EC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817D6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2D76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22F7D"/>
    <w:multiLevelType w:val="multilevel"/>
    <w:tmpl w:val="15C80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63395D"/>
    <w:multiLevelType w:val="hybridMultilevel"/>
    <w:tmpl w:val="A96044B6"/>
    <w:lvl w:ilvl="0" w:tplc="62BE9136">
      <w:start w:val="1"/>
      <w:numFmt w:val="decimal"/>
      <w:lvlText w:val="%1)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DBC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AEB2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25BC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3A62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B2CC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631C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899B4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2A7AE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D79A7"/>
    <w:multiLevelType w:val="hybridMultilevel"/>
    <w:tmpl w:val="A56CA12A"/>
    <w:lvl w:ilvl="0" w:tplc="65721FDC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8FDC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4DB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4E6E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92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A66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2AF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2E500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D290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A1CBB"/>
    <w:multiLevelType w:val="multilevel"/>
    <w:tmpl w:val="E044510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9585F03"/>
    <w:multiLevelType w:val="multilevel"/>
    <w:tmpl w:val="66C28A20"/>
    <w:lvl w:ilvl="0">
      <w:start w:val="4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15"/>
    <w:rsid w:val="001F16BF"/>
    <w:rsid w:val="00215988"/>
    <w:rsid w:val="00272334"/>
    <w:rsid w:val="00496D9E"/>
    <w:rsid w:val="00761522"/>
    <w:rsid w:val="00810B76"/>
    <w:rsid w:val="008E56F1"/>
    <w:rsid w:val="00997BF4"/>
    <w:rsid w:val="009B26A8"/>
    <w:rsid w:val="009B7EE5"/>
    <w:rsid w:val="009F4F73"/>
    <w:rsid w:val="00C36315"/>
    <w:rsid w:val="00CC185A"/>
    <w:rsid w:val="00D101F4"/>
    <w:rsid w:val="00E91D63"/>
    <w:rsid w:val="00E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9D25-A36A-4F16-AFCF-03300FD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67" w:lineRule="auto"/>
      <w:ind w:left="8" w:right="28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1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8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85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C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8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8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8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SETA</cp:lastModifiedBy>
  <cp:revision>4</cp:revision>
  <dcterms:created xsi:type="dcterms:W3CDTF">2019-06-22T13:40:00Z</dcterms:created>
  <dcterms:modified xsi:type="dcterms:W3CDTF">2019-06-24T10:41:00Z</dcterms:modified>
</cp:coreProperties>
</file>